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C338" w14:textId="77777777" w:rsidR="00EE4204" w:rsidRDefault="00EE4204" w:rsidP="00EE4204">
      <w:pPr>
        <w:pStyle w:val="Bezproreda"/>
        <w:jc w:val="both"/>
        <w:rPr>
          <w:rFonts w:cs="Times New Roman"/>
          <w:szCs w:val="24"/>
        </w:rPr>
      </w:pPr>
    </w:p>
    <w:p w14:paraId="169D2D03" w14:textId="77777777" w:rsidR="00EE4204" w:rsidRDefault="00EE4204" w:rsidP="00EE4204">
      <w:pPr>
        <w:jc w:val="both"/>
        <w:rPr>
          <w:rFonts w:ascii="Times New Roman" w:hAnsi="Times New Roman" w:cs="Times New Roman"/>
          <w:lang w:val="hr-HR"/>
        </w:rPr>
      </w:pPr>
    </w:p>
    <w:p w14:paraId="421504A8" w14:textId="7FB8C826" w:rsidR="003B524C" w:rsidRPr="009F314E" w:rsidRDefault="00EE4204" w:rsidP="00EE420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Temeljem članka 7. Zakona o porezu na dohodak („Narodne novine broj 115/16, 106/18, 121/19, 32/20, 138/20, 151,22, 114/23 i 152/24) i članka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31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. Statuta Općine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Povljana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 („Službeni glasnik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 xml:space="preserve">Zadarske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županije“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 xml:space="preserve"> broj 13/21 i 11/23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), Općinsko vijeće Općine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Povljana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, na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__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.sjednici održanoj dana ________2025.g., donijelo je </w:t>
      </w:r>
    </w:p>
    <w:p w14:paraId="44594AE1" w14:textId="77777777" w:rsidR="00EE4204" w:rsidRDefault="00EE4204" w:rsidP="00EE420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DE5200">
        <w:rPr>
          <w:rFonts w:ascii="Times New Roman" w:hAnsi="Times New Roman" w:cs="Times New Roman"/>
          <w:sz w:val="24"/>
          <w:szCs w:val="24"/>
          <w:lang w:val="hr-HR"/>
        </w:rPr>
        <w:t>O D L U K U</w:t>
      </w:r>
    </w:p>
    <w:p w14:paraId="309A67E4" w14:textId="77777777" w:rsidR="00EE4204" w:rsidRPr="009F314E" w:rsidRDefault="00EE4204" w:rsidP="00EE4204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88002908"/>
      <w:r w:rsidRPr="009F314E">
        <w:rPr>
          <w:rFonts w:ascii="Times New Roman" w:hAnsi="Times New Roman" w:cs="Times New Roman"/>
          <w:sz w:val="24"/>
          <w:szCs w:val="24"/>
          <w:lang w:val="hr-HR"/>
        </w:rPr>
        <w:t>o visini paušalnog poreza za djelatnosti iznajmljivanja i</w:t>
      </w:r>
    </w:p>
    <w:p w14:paraId="2E905A9D" w14:textId="2F67316B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smještaja u turizmu na području Općine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Povljana</w:t>
      </w:r>
    </w:p>
    <w:bookmarkEnd w:id="0"/>
    <w:p w14:paraId="72F10921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23F83DDC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</w:p>
    <w:p w14:paraId="0569F8F7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1.</w:t>
      </w:r>
    </w:p>
    <w:p w14:paraId="4D80DF9D" w14:textId="7AE6F46C" w:rsidR="00EE4204" w:rsidRPr="009F314E" w:rsidRDefault="00EE4204" w:rsidP="00EE4204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Ovom Odlukom utvrđuje se visina paušalnog poreza po krevetu odnosno po smještajnoj jedinici u kampu i/ili kamp odmorištu te smještajnoj jedinici u objektu za robinzonski smještaj na području Općine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Povljana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40F799A" w14:textId="77777777" w:rsidR="00EE4204" w:rsidRDefault="00EE4204" w:rsidP="00EE4204">
      <w:pPr>
        <w:pStyle w:val="Bezproreda"/>
        <w:ind w:firstLine="720"/>
        <w:jc w:val="both"/>
        <w:rPr>
          <w:rFonts w:ascii="Times New Roman" w:hAnsi="Times New Roman" w:cs="Times New Roman"/>
          <w:lang w:val="hr-HR"/>
        </w:rPr>
      </w:pPr>
    </w:p>
    <w:p w14:paraId="40B8F48B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2.</w:t>
      </w:r>
    </w:p>
    <w:p w14:paraId="128A4C0B" w14:textId="4B2C9D5E" w:rsidR="00EE4204" w:rsidRPr="009F314E" w:rsidRDefault="00EE4204" w:rsidP="00EE42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Visina paušalnog poreza iz članka 1. ove Odluke </w:t>
      </w:r>
      <w:r w:rsidR="00045DF4" w:rsidRPr="009F314E">
        <w:rPr>
          <w:rFonts w:ascii="Times New Roman" w:hAnsi="Times New Roman" w:cs="Times New Roman"/>
          <w:sz w:val="24"/>
          <w:szCs w:val="24"/>
          <w:lang w:val="hr-HR"/>
        </w:rPr>
        <w:t>utvrđuje</w:t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 se u iznosu od 70,00 eura po krevetu odnosno po smještajnoj jedinici u kampu i/ili kamp odmorištu odnosno po smještajnoj jedinici u objektu za robinzonski smještaj.</w:t>
      </w:r>
    </w:p>
    <w:p w14:paraId="5E9409C7" w14:textId="77777777" w:rsidR="00EE4204" w:rsidRDefault="00EE4204" w:rsidP="00EE4204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047F194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3.</w:t>
      </w:r>
    </w:p>
    <w:p w14:paraId="130BB640" w14:textId="1FA92B2B" w:rsidR="00EE4204" w:rsidRPr="00A44AA7" w:rsidRDefault="00EE4204" w:rsidP="00EE42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Danom </w:t>
      </w:r>
      <w:r w:rsidR="00045DF4" w:rsidRPr="00A44AA7">
        <w:rPr>
          <w:rFonts w:ascii="Times New Roman" w:hAnsi="Times New Roman" w:cs="Times New Roman"/>
          <w:sz w:val="24"/>
          <w:szCs w:val="24"/>
          <w:lang w:val="hr-HR"/>
        </w:rPr>
        <w:t>stupanja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 na snagu ove Odluke prestaje važiti Odluka o visini paušalnog poreza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 xml:space="preserve"> po krevetu odnosno po smještajnoj jedinici u kampu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 na području Općine 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Povljana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KLASA</w:t>
      </w:r>
      <w:r w:rsidR="00045DF4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410-01/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20-01/18</w:t>
      </w:r>
      <w:r>
        <w:rPr>
          <w:rFonts w:ascii="Times New Roman" w:hAnsi="Times New Roman" w:cs="Times New Roman"/>
          <w:sz w:val="24"/>
          <w:szCs w:val="24"/>
          <w:lang w:val="hr-HR"/>
        </w:rPr>
        <w:t>, URBROJ: 2198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/25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40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20-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1, od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27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studenog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20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Zadarske županije“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 xml:space="preserve"> broj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32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20)</w:t>
      </w:r>
      <w:r w:rsidRPr="00A44AA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35B75EA" w14:textId="77777777" w:rsidR="00EE4204" w:rsidRDefault="00EE4204" w:rsidP="00EE4204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6C7627C" w14:textId="77777777" w:rsidR="00EE4204" w:rsidRDefault="00EE4204" w:rsidP="00EE4204">
      <w:pPr>
        <w:pStyle w:val="Bezproreda"/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Članak 4.</w:t>
      </w:r>
    </w:p>
    <w:p w14:paraId="4A19E5AB" w14:textId="17A4096B" w:rsidR="00EE4204" w:rsidRPr="009F314E" w:rsidRDefault="00EE4204" w:rsidP="00EE42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 w:rsidRPr="009F314E">
        <w:rPr>
          <w:rFonts w:ascii="Times New Roman" w:hAnsi="Times New Roman" w:cs="Times New Roman"/>
          <w:sz w:val="24"/>
          <w:szCs w:val="24"/>
          <w:lang w:val="hr-HR"/>
        </w:rPr>
        <w:t xml:space="preserve">Ova Odluka stupa na snagu osmog dana od dana objave u „Službenom glasniku </w:t>
      </w:r>
      <w:r w:rsidR="003B524C">
        <w:rPr>
          <w:rFonts w:ascii="Times New Roman" w:hAnsi="Times New Roman" w:cs="Times New Roman"/>
          <w:sz w:val="24"/>
          <w:szCs w:val="24"/>
          <w:lang w:val="hr-HR"/>
        </w:rPr>
        <w:t>Zadarske županije“.</w:t>
      </w:r>
    </w:p>
    <w:p w14:paraId="5E8CBAEB" w14:textId="77777777" w:rsidR="00EE4204" w:rsidRPr="009F314E" w:rsidRDefault="00EE4204" w:rsidP="00EE4204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7EBB57E" w14:textId="77777777" w:rsidR="00EE4204" w:rsidRDefault="00EE4204" w:rsidP="00EE4204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08F799EB" w14:textId="77777777" w:rsidR="00045DF4" w:rsidRPr="009F314E" w:rsidRDefault="00045DF4" w:rsidP="00EE42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</w:p>
    <w:p w14:paraId="43BD7D98" w14:textId="7EEBC0AC" w:rsidR="00EE4204" w:rsidRPr="009F314E" w:rsidRDefault="00EE4204" w:rsidP="00045DF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PREDSJEDNIK OPĆINSKOG VIJEĆA</w:t>
      </w:r>
    </w:p>
    <w:p w14:paraId="57880D21" w14:textId="354B8809" w:rsidR="00EE4204" w:rsidRPr="009F314E" w:rsidRDefault="00EE4204" w:rsidP="00045DF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 xml:space="preserve">OPĆINE </w:t>
      </w:r>
      <w:r w:rsidR="00045DF4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POVLJANA</w:t>
      </w:r>
    </w:p>
    <w:p w14:paraId="196C8DD2" w14:textId="2DAE9D5C" w:rsidR="00EE4204" w:rsidRPr="009F314E" w:rsidRDefault="00045DF4" w:rsidP="00045DF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Nikola Škoda</w:t>
      </w:r>
    </w:p>
    <w:p w14:paraId="74897B2A" w14:textId="77777777" w:rsidR="00EE4204" w:rsidRPr="009F314E" w:rsidRDefault="00EE4204" w:rsidP="00045DF4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ar-SA" w:bidi="hi-IN"/>
          <w14:ligatures w14:val="none"/>
        </w:rPr>
      </w:pPr>
    </w:p>
    <w:p w14:paraId="5946FE35" w14:textId="77777777" w:rsidR="00EE4204" w:rsidRPr="009F314E" w:rsidRDefault="00EE4204" w:rsidP="00EE42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</w:p>
    <w:p w14:paraId="13930C27" w14:textId="77777777" w:rsidR="00EE4204" w:rsidRPr="009F314E" w:rsidRDefault="00EE4204" w:rsidP="00EE42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KLASA:</w:t>
      </w:r>
    </w:p>
    <w:p w14:paraId="0B45DFEE" w14:textId="77777777" w:rsidR="00EE4204" w:rsidRPr="009F314E" w:rsidRDefault="00EE4204" w:rsidP="00EE42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URBROJ:</w:t>
      </w:r>
    </w:p>
    <w:p w14:paraId="12AC63F0" w14:textId="72C362D3" w:rsidR="00EE4204" w:rsidRPr="009F314E" w:rsidRDefault="00045DF4" w:rsidP="00EE420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Povljana</w:t>
      </w:r>
      <w:r w:rsidR="00EE4204"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 xml:space="preserve">, </w:t>
      </w:r>
      <w:r w:rsidR="00137985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__</w:t>
      </w:r>
      <w:r w:rsidR="00EE4204" w:rsidRPr="009F314E">
        <w:rPr>
          <w:rFonts w:ascii="Times New Roman" w:eastAsia="Times New Roman" w:hAnsi="Times New Roman" w:cs="Times New Roman"/>
          <w:kern w:val="3"/>
          <w:sz w:val="24"/>
          <w:szCs w:val="24"/>
          <w:lang w:val="hr-HR" w:eastAsia="hr-HR" w:bidi="hi-IN"/>
          <w14:ligatures w14:val="none"/>
        </w:rPr>
        <w:t>. veljače 2025.</w:t>
      </w:r>
    </w:p>
    <w:p w14:paraId="7A82A3AF" w14:textId="77777777" w:rsidR="00EE4204" w:rsidRPr="009F314E" w:rsidRDefault="00EE4204" w:rsidP="00EE4204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</w:p>
    <w:p w14:paraId="00CE64F1" w14:textId="77777777" w:rsidR="00EE4204" w:rsidRDefault="00EE4204" w:rsidP="00EE4204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0903287A" w14:textId="77777777" w:rsidR="00EE4204" w:rsidRDefault="00EE4204" w:rsidP="00EE4204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59348944" w14:textId="77777777" w:rsidR="00EE4204" w:rsidRDefault="00EE4204" w:rsidP="00EE4204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4F82DCD7" w14:textId="77777777" w:rsidR="00EE4204" w:rsidRDefault="00EE4204" w:rsidP="00EE4204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6A5F123F" w14:textId="77777777" w:rsidR="00EE4204" w:rsidRDefault="00EE4204" w:rsidP="00EE4204">
      <w:pPr>
        <w:pStyle w:val="Bezproreda"/>
        <w:jc w:val="right"/>
        <w:rPr>
          <w:rFonts w:ascii="Times New Roman" w:hAnsi="Times New Roman" w:cs="Times New Roman"/>
          <w:lang w:val="hr-HR"/>
        </w:rPr>
      </w:pPr>
    </w:p>
    <w:p w14:paraId="63A0A9FB" w14:textId="77777777" w:rsidR="003F5216" w:rsidRDefault="003F5216"/>
    <w:sectPr w:rsidR="003F5216" w:rsidSect="00EE42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E5036" w14:textId="77777777" w:rsidR="00F67505" w:rsidRDefault="00F67505" w:rsidP="00234AEA">
      <w:pPr>
        <w:spacing w:after="0" w:line="240" w:lineRule="auto"/>
      </w:pPr>
      <w:r>
        <w:separator/>
      </w:r>
    </w:p>
  </w:endnote>
  <w:endnote w:type="continuationSeparator" w:id="0">
    <w:p w14:paraId="1BCAF753" w14:textId="77777777" w:rsidR="00F67505" w:rsidRDefault="00F67505" w:rsidP="0023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3942" w14:textId="77777777" w:rsidR="00F67505" w:rsidRDefault="00F67505" w:rsidP="00234AEA">
      <w:pPr>
        <w:spacing w:after="0" w:line="240" w:lineRule="auto"/>
      </w:pPr>
      <w:r>
        <w:separator/>
      </w:r>
    </w:p>
  </w:footnote>
  <w:footnote w:type="continuationSeparator" w:id="0">
    <w:p w14:paraId="2C112D28" w14:textId="77777777" w:rsidR="00F67505" w:rsidRDefault="00F67505" w:rsidP="0023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A459" w14:textId="77777777" w:rsidR="00234AEA" w:rsidRDefault="00234AEA" w:rsidP="00234AEA">
    <w:pPr>
      <w:pStyle w:val="Bezproreda"/>
      <w:jc w:val="both"/>
      <w:rPr>
        <w:rFonts w:cs="Times New Roman"/>
        <w:i/>
        <w:iCs/>
        <w:color w:val="4472C4"/>
        <w:szCs w:val="24"/>
      </w:rPr>
    </w:pPr>
    <w:r>
      <w:rPr>
        <w:rFonts w:cs="Times New Roman"/>
        <w:i/>
        <w:iCs/>
        <w:color w:val="4472C4"/>
        <w:szCs w:val="24"/>
      </w:rPr>
      <w:t xml:space="preserve">N A C R T    </w:t>
    </w:r>
    <w:proofErr w:type="spellStart"/>
    <w:proofErr w:type="gramStart"/>
    <w:r>
      <w:rPr>
        <w:rFonts w:cs="Times New Roman"/>
        <w:i/>
        <w:iCs/>
        <w:color w:val="4472C4"/>
        <w:szCs w:val="24"/>
      </w:rPr>
      <w:t>Prijedloga</w:t>
    </w:r>
    <w:proofErr w:type="spellEnd"/>
    <w:r>
      <w:rPr>
        <w:rFonts w:cs="Times New Roman"/>
        <w:i/>
        <w:iCs/>
        <w:color w:val="4472C4"/>
        <w:szCs w:val="24"/>
      </w:rPr>
      <w:t xml:space="preserve">  O</w:t>
    </w:r>
    <w:proofErr w:type="gramEnd"/>
    <w:r>
      <w:rPr>
        <w:rFonts w:cs="Times New Roman"/>
        <w:i/>
        <w:iCs/>
        <w:color w:val="4472C4"/>
        <w:szCs w:val="24"/>
      </w:rPr>
      <w:t xml:space="preserve"> d l u k e </w:t>
    </w:r>
  </w:p>
  <w:p w14:paraId="7503DB43" w14:textId="77777777" w:rsidR="00234AEA" w:rsidRDefault="00234AE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4"/>
    <w:rsid w:val="00045DF4"/>
    <w:rsid w:val="00137985"/>
    <w:rsid w:val="00234AEA"/>
    <w:rsid w:val="003B524C"/>
    <w:rsid w:val="003F5216"/>
    <w:rsid w:val="005F4D1C"/>
    <w:rsid w:val="00A01C27"/>
    <w:rsid w:val="00EE4204"/>
    <w:rsid w:val="00F6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53FA"/>
  <w15:chartTrackingRefBased/>
  <w15:docId w15:val="{4CDBB39B-526A-4AD0-A182-DB6A6300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04"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EE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42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  <w:lang w:val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lang w:val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42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lang w:val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E42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4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E42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420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420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42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42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42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42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E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EE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E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EE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E4204"/>
    <w:pPr>
      <w:spacing w:before="160"/>
      <w:jc w:val="center"/>
    </w:pPr>
    <w:rPr>
      <w:i/>
      <w:iCs/>
      <w:color w:val="404040" w:themeColor="text1" w:themeTint="BF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0EE42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E4204"/>
    <w:pPr>
      <w:ind w:left="720"/>
      <w:contextualSpacing/>
    </w:pPr>
    <w:rPr>
      <w:lang w:val="hr-HR"/>
    </w:rPr>
  </w:style>
  <w:style w:type="character" w:styleId="Jakoisticanje">
    <w:name w:val="Intense Emphasis"/>
    <w:basedOn w:val="Zadanifontodlomka"/>
    <w:uiPriority w:val="21"/>
    <w:qFormat/>
    <w:rsid w:val="00EE420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E42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E420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E4204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EE4204"/>
    <w:pPr>
      <w:spacing w:after="0" w:line="240" w:lineRule="auto"/>
    </w:pPr>
    <w:rPr>
      <w:lang w:val="en-GB"/>
    </w:rPr>
  </w:style>
  <w:style w:type="table" w:styleId="Reetkatablice">
    <w:name w:val="Table Grid"/>
    <w:basedOn w:val="Obinatablica"/>
    <w:uiPriority w:val="39"/>
    <w:rsid w:val="00EE420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AEA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23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A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2025-01-21T10:25:00Z</dcterms:created>
  <dcterms:modified xsi:type="dcterms:W3CDTF">2025-01-21T10:44:00Z</dcterms:modified>
</cp:coreProperties>
</file>